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133"/>
        <w:jc w:val="center"/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Идет регистрация на участие во Всемирном фестивале молодёжи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right="1133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24 июня на Дне молодёжи в Нижнем Новгороде запущена регистрация российской и иностранной молодежи для участия в крупнейшем молодёжном событии - Всемирном фестивале молодёжи.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33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Указу Президента РФ Владимира Путина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Всемирный фестиваль молодёжи пройдет в 2024 году в целях развития международного молодежного сотрудничества. С 1 по 7 марта 2024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года на федеральной территории «Сириус»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участников ждет насыщенная и яркая программа. Далее Фестиваль продолжит региональная программа - с 10 по 17 марта 2024 года, во время которой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иностранные участники посетят 30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городов России. Всего во Всемирном фестивале молодёжи примут участие 20 тысяч молодых лидеров из России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зару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бежа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33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Росмолодёжи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Ксения Разуваева отметила, что в следующем году Россия станет домом для молодёжи всего мира.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33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«Одна из целей Всемирного фестиваля молодёжи – создать платформу для налаживания связей между неравнодушной молодёжью всей планеты. В 2024 году площадка Фестиваля станет столицей будущего справедл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ивого мира, где во главе - уважение друг к другу, к ценностям и культуре различных стран и народов. Россия открыта для всех, кто стремится совершенствовать мир и создавать будущее, основанное на взаимном диалоге и справедливом международном сотрудничестве»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– подчеркнула руководитель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Росмолодёжи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33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 Всемирном фестивале молодёжи примут участие лидеры в сфере бизнеса, медиа, образования, науки, международного сотрудничества, культуры,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волонтёрства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благотворительности, спорта, различных сфер жизни, включая 10 тысяч иностранных участников. Впервые в истории фестивального движения возможность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принять участие получат подростки от 14 до 17 лет – 500 из России и 500 из-за рубежа. В организации и проведении Фестиваля будет задействовано 5 тысяч волонтёров из всех регионов России, в том числе 228 жителей ЛНР, ДНР, Запорожской и Херсонской областей.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33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Параллельно с регистрацией участников идет и прием предложений в программу Фестиваля от жителей России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зарубежных стран - через двуязычный чат-бот «Программный директор ВФМ». Он запущен на официальном сайте на двух языках: русском и английском. Благодаря этому инструменту любой человек может предложить свое видение программы Фестиваля и стать ее соавтором.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33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Подать заявку на участие в Фестивале могут желающие в возрасте от 18 до 35 лет, а также подростки от 14 до 17 лет, на официальном сайте ВФМ-2024 </w:t>
      </w:r>
      <w:hyperlink r:id="rId10" w:tooltip="https://fest2024.com/" w:history="1">
        <w:r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</w:rPr>
          <w:t xml:space="preserve">https://fest2024.com/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. Регистрация российской молодёжи продлится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 1 декабря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33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Присоединяйся к Фестивалю - стань частью истории!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33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2998" w:right="0" w:bottom="1134" w:left="1701" w:header="0" w:footer="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w:t xml:space="preserve">                                                                                                                                       </w:t>
    </w: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263383" cy="1246391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/>
                      <pic:nvPr/>
                    </pic:nvPicPr>
                    <pic:blipFill>
                      <a:blip r:embed="rId1"/>
                      <a:srcRect l="21309" t="23425" r="21345" b="27617"/>
                      <a:stretch/>
                    </pic:blipFill>
                    <pic:spPr bwMode="auto">
                      <a:xfrm>
                        <a:off x="0" y="0"/>
                        <a:ext cx="2263383" cy="12463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178.22pt;height:98.14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701"/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164214" cy="1267157"/>
              <wp:effectExtent l="0" t="0" r="0" b="0"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  <pic:nvPr/>
                    </pic:nvPicPr>
                    <pic:blipFill>
                      <a:blip r:embed="rId1"/>
                      <a:srcRect l="0" t="26133" r="17195" b="2965"/>
                      <a:stretch/>
                    </pic:blipFill>
                    <pic:spPr bwMode="auto">
                      <a:xfrm rot="10800000">
                        <a:off x="0" y="0"/>
                        <a:ext cx="2164214" cy="12671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70.41pt;height:99.78pt;mso-wrap-distance-left:0.00pt;mso-wrap-distance-top:0.00pt;mso-wrap-distance-right:0.00pt;mso-wrap-distance-bottom:0.00pt;rotation:180;">
              <v:path textboxrect="0,0,0,0"/>
              <v:imagedata r:id="rId1" o:title=""/>
            </v:shape>
          </w:pict>
        </mc:Fallback>
      </mc:AlternateContent>
    </w:r>
    <w:r>
      <w:rPr>
        <w:color w:val="000000"/>
      </w:rPr>
      <w:t xml:space="preserve">                                                                                   </w:t>
    </w: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94411" cy="818873"/>
              <wp:effectExtent l="0" t="0" r="0" b="0"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2494411" cy="81887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196.41pt;height:64.48pt;mso-wrap-distance-left:0.00pt;mso-wrap-distance-top:0.00pt;mso-wrap-distance-right:0.00pt;mso-wrap-distance-bottom:0.00pt;">
              <v:path textboxrect="0,0,0,0"/>
              <v:imagedata r:id="rId2" o:title=""/>
            </v:shape>
          </w:pict>
        </mc:Fallback>
      </mc:AlternateContent>
    </w:r>
    <w:r>
      <w:rPr>
        <w:color w:val="000000"/>
      </w:rPr>
    </w:r>
  </w:p>
  <w:p>
    <w:pPr>
      <w:ind w:left="-1701"/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w:t xml:space="preserve">                                                     </w:t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6"/>
    <w:link w:val="7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6"/>
    <w:link w:val="7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6"/>
    <w:link w:val="7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6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6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6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6"/>
    <w:link w:val="730"/>
    <w:uiPriority w:val="10"/>
    <w:rPr>
      <w:sz w:val="48"/>
      <w:szCs w:val="48"/>
    </w:rPr>
  </w:style>
  <w:style w:type="character" w:styleId="37">
    <w:name w:val="Subtitle Char"/>
    <w:basedOn w:val="726"/>
    <w:link w:val="731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26"/>
    <w:link w:val="42"/>
    <w:uiPriority w:val="99"/>
  </w:style>
  <w:style w:type="paragraph" w:styleId="44">
    <w:name w:val="Footer"/>
    <w:basedOn w:val="7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26"/>
    <w:link w:val="44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6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6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</w:style>
  <w:style w:type="paragraph" w:styleId="720">
    <w:name w:val="Heading 1"/>
    <w:basedOn w:val="719"/>
    <w:next w:val="719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21">
    <w:name w:val="Heading 2"/>
    <w:basedOn w:val="719"/>
    <w:next w:val="719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22">
    <w:name w:val="Heading 3"/>
    <w:basedOn w:val="719"/>
    <w:next w:val="719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23">
    <w:name w:val="Heading 4"/>
    <w:basedOn w:val="719"/>
    <w:next w:val="719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24">
    <w:name w:val="Heading 5"/>
    <w:basedOn w:val="719"/>
    <w:next w:val="719"/>
    <w:pPr>
      <w:keepLines/>
      <w:keepNext/>
      <w:spacing w:before="220" w:after="40"/>
      <w:outlineLvl w:val="4"/>
    </w:pPr>
    <w:rPr>
      <w:b/>
    </w:rPr>
  </w:style>
  <w:style w:type="paragraph" w:styleId="725">
    <w:name w:val="Heading 6"/>
    <w:basedOn w:val="719"/>
    <w:next w:val="719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table" w:styleId="72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30">
    <w:name w:val="Title"/>
    <w:basedOn w:val="719"/>
    <w:next w:val="719"/>
    <w:pPr>
      <w:keepLines/>
      <w:keepNext/>
      <w:spacing w:before="480" w:after="120"/>
    </w:pPr>
    <w:rPr>
      <w:b/>
      <w:sz w:val="72"/>
      <w:szCs w:val="72"/>
    </w:rPr>
  </w:style>
  <w:style w:type="paragraph" w:styleId="731">
    <w:name w:val="Subtitle"/>
    <w:basedOn w:val="719"/>
    <w:next w:val="719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fest2024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Корчик Яна Владимировна</dc:creator>
  <cp:lastModifiedBy>Роман Гладунов</cp:lastModifiedBy>
  <cp:revision>3</cp:revision>
  <dcterms:created xsi:type="dcterms:W3CDTF">2023-09-15T09:21:00Z</dcterms:created>
  <dcterms:modified xsi:type="dcterms:W3CDTF">2023-10-17T14:49:40Z</dcterms:modified>
</cp:coreProperties>
</file>